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E0A55" w14:textId="77777777" w:rsidR="00332AD6" w:rsidRPr="00332AD6" w:rsidRDefault="00332AD6" w:rsidP="00332AD6">
      <w:pPr>
        <w:ind w:firstLineChars="100" w:firstLine="211"/>
        <w:jc w:val="center"/>
        <w:rPr>
          <w:rFonts w:ascii="ＭＳ 明朝" w:eastAsia="ＭＳ 明朝" w:hAnsi="ＭＳ 明朝"/>
          <w:b/>
          <w:bCs/>
        </w:rPr>
      </w:pPr>
      <w:r w:rsidRPr="00332AD6">
        <w:rPr>
          <w:rFonts w:ascii="ＭＳ 明朝" w:eastAsia="ＭＳ 明朝" w:hAnsi="ＭＳ 明朝" w:hint="eastAsia"/>
          <w:b/>
          <w:bCs/>
        </w:rPr>
        <w:t>介護予防・日常生活支援総合事業にかかる指定有効期間の短縮について</w:t>
      </w:r>
    </w:p>
    <w:p w14:paraId="0A81E96E" w14:textId="77777777" w:rsidR="00BC3BF6" w:rsidRPr="00332AD6" w:rsidRDefault="00BC3BF6" w:rsidP="00332AD6">
      <w:pPr>
        <w:jc w:val="center"/>
        <w:rPr>
          <w:rFonts w:ascii="ＭＳ 明朝" w:eastAsia="ＭＳ 明朝" w:hAnsi="ＭＳ 明朝"/>
        </w:rPr>
      </w:pPr>
    </w:p>
    <w:p w14:paraId="41DFCD65" w14:textId="31AA36DD" w:rsidR="00BC3BF6" w:rsidRDefault="00BC3BF6" w:rsidP="001B7155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事業を継続するためには、６年ごとに指定の更新が必要ですが、本市では、</w:t>
      </w:r>
      <w:r w:rsidR="002C770F" w:rsidRPr="002C770F">
        <w:rPr>
          <w:rFonts w:ascii="ＭＳ 明朝" w:eastAsia="ＭＳ 明朝" w:hAnsi="ＭＳ 明朝" w:hint="eastAsia"/>
          <w:u w:val="single"/>
        </w:rPr>
        <w:t>介護予防</w:t>
      </w:r>
      <w:r w:rsidRPr="002C770F">
        <w:rPr>
          <w:rFonts w:ascii="ＭＳ 明朝" w:eastAsia="ＭＳ 明朝" w:hAnsi="ＭＳ 明朝" w:hint="eastAsia"/>
          <w:u w:val="single"/>
        </w:rPr>
        <w:t>訪問介護相当サービス</w:t>
      </w:r>
      <w:r w:rsidR="002C770F" w:rsidRPr="002C770F">
        <w:rPr>
          <w:rFonts w:ascii="ＭＳ 明朝" w:eastAsia="ＭＳ 明朝" w:hAnsi="ＭＳ 明朝" w:hint="eastAsia"/>
          <w:vertAlign w:val="superscript"/>
        </w:rPr>
        <w:t>※１</w:t>
      </w:r>
      <w:r>
        <w:rPr>
          <w:rFonts w:ascii="ＭＳ 明朝" w:eastAsia="ＭＳ 明朝" w:hAnsi="ＭＳ 明朝" w:hint="eastAsia"/>
        </w:rPr>
        <w:t>及び</w:t>
      </w:r>
      <w:r w:rsidR="002C770F" w:rsidRPr="002C770F">
        <w:rPr>
          <w:rFonts w:ascii="ＭＳ 明朝" w:eastAsia="ＭＳ 明朝" w:hAnsi="ＭＳ 明朝" w:hint="eastAsia"/>
          <w:u w:val="single"/>
        </w:rPr>
        <w:t>介護予防</w:t>
      </w:r>
      <w:r w:rsidRPr="002C770F">
        <w:rPr>
          <w:rFonts w:ascii="ＭＳ 明朝" w:eastAsia="ＭＳ 明朝" w:hAnsi="ＭＳ 明朝" w:hint="eastAsia"/>
          <w:u w:val="single"/>
        </w:rPr>
        <w:t>通所介護相当サービス</w:t>
      </w:r>
      <w:r w:rsidR="002C770F" w:rsidRPr="002C770F">
        <w:rPr>
          <w:rFonts w:ascii="ＭＳ 明朝" w:eastAsia="ＭＳ 明朝" w:hAnsi="ＭＳ 明朝" w:hint="eastAsia"/>
          <w:vertAlign w:val="superscript"/>
        </w:rPr>
        <w:t>※２</w:t>
      </w:r>
      <w:r>
        <w:rPr>
          <w:rFonts w:ascii="ＭＳ 明朝" w:eastAsia="ＭＳ 明朝" w:hAnsi="ＭＳ 明朝" w:hint="eastAsia"/>
        </w:rPr>
        <w:t>については、すでに指定を受けている同種のサービスと一体的に事業を実施する場合に限り、指定有効期間を短縮し、指定済みの同種のサービス（訪問介護と</w:t>
      </w:r>
      <w:r w:rsidR="002C770F" w:rsidRPr="002C770F">
        <w:rPr>
          <w:rFonts w:ascii="ＭＳ 明朝" w:eastAsia="ＭＳ 明朝" w:hAnsi="ＭＳ 明朝" w:hint="eastAsia"/>
        </w:rPr>
        <w:t>介護予防</w:t>
      </w:r>
      <w:r w:rsidRPr="002C770F">
        <w:rPr>
          <w:rFonts w:ascii="ＭＳ 明朝" w:eastAsia="ＭＳ 明朝" w:hAnsi="ＭＳ 明朝" w:hint="eastAsia"/>
        </w:rPr>
        <w:t>訪問介護相当サービス</w:t>
      </w:r>
      <w:r>
        <w:rPr>
          <w:rFonts w:ascii="ＭＳ 明朝" w:eastAsia="ＭＳ 明朝" w:hAnsi="ＭＳ 明朝" w:hint="eastAsia"/>
        </w:rPr>
        <w:t>、通所介護</w:t>
      </w:r>
      <w:r w:rsidR="00785A02">
        <w:rPr>
          <w:rFonts w:ascii="ＭＳ 明朝" w:eastAsia="ＭＳ 明朝" w:hAnsi="ＭＳ 明朝" w:hint="eastAsia"/>
        </w:rPr>
        <w:t>又は地域密着型通</w:t>
      </w:r>
      <w:r w:rsidR="00785A02" w:rsidRPr="002C770F">
        <w:rPr>
          <w:rFonts w:ascii="ＭＳ 明朝" w:eastAsia="ＭＳ 明朝" w:hAnsi="ＭＳ 明朝" w:hint="eastAsia"/>
        </w:rPr>
        <w:t>所介護</w:t>
      </w:r>
      <w:r w:rsidRPr="002C770F">
        <w:rPr>
          <w:rFonts w:ascii="ＭＳ 明朝" w:eastAsia="ＭＳ 明朝" w:hAnsi="ＭＳ 明朝" w:hint="eastAsia"/>
        </w:rPr>
        <w:t>と</w:t>
      </w:r>
      <w:r w:rsidR="002C770F" w:rsidRPr="002C770F">
        <w:rPr>
          <w:rFonts w:ascii="ＭＳ 明朝" w:eastAsia="ＭＳ 明朝" w:hAnsi="ＭＳ 明朝" w:hint="eastAsia"/>
        </w:rPr>
        <w:t>介護予防</w:t>
      </w:r>
      <w:r w:rsidRPr="002C770F">
        <w:rPr>
          <w:rFonts w:ascii="ＭＳ 明朝" w:eastAsia="ＭＳ 明朝" w:hAnsi="ＭＳ 明朝" w:hint="eastAsia"/>
        </w:rPr>
        <w:t>通所介護相当サービス</w:t>
      </w:r>
      <w:r>
        <w:rPr>
          <w:rFonts w:ascii="ＭＳ 明朝" w:eastAsia="ＭＳ 明朝" w:hAnsi="ＭＳ 明朝" w:hint="eastAsia"/>
        </w:rPr>
        <w:t>）と有効期間の満了日を合わせる</w:t>
      </w:r>
      <w:r w:rsidR="004C6675">
        <w:rPr>
          <w:rFonts w:ascii="ＭＳ 明朝" w:eastAsia="ＭＳ 明朝" w:hAnsi="ＭＳ 明朝" w:hint="eastAsia"/>
        </w:rPr>
        <w:t>ことができます</w:t>
      </w:r>
      <w:r>
        <w:rPr>
          <w:rFonts w:ascii="ＭＳ 明朝" w:eastAsia="ＭＳ 明朝" w:hAnsi="ＭＳ 明朝" w:hint="eastAsia"/>
        </w:rPr>
        <w:t>。</w:t>
      </w:r>
      <w:r w:rsidR="001B7155">
        <w:rPr>
          <w:rFonts w:ascii="ＭＳ 明朝" w:eastAsia="ＭＳ 明朝" w:hAnsi="ＭＳ 明朝" w:hint="eastAsia"/>
        </w:rPr>
        <w:t>これにより、同種のサービスと同時に指定更新手続きを行うことが可能となります。</w:t>
      </w:r>
    </w:p>
    <w:p w14:paraId="7CE0C342" w14:textId="77777777" w:rsidR="002C770F" w:rsidRPr="00A81526" w:rsidRDefault="002C770F" w:rsidP="002C770F">
      <w:pPr>
        <w:spacing w:line="240" w:lineRule="exact"/>
        <w:rPr>
          <w:rFonts w:ascii="ＭＳ 明朝" w:eastAsia="ＭＳ 明朝" w:hAnsi="ＭＳ 明朝"/>
          <w:sz w:val="16"/>
          <w:szCs w:val="16"/>
        </w:rPr>
      </w:pPr>
      <w:r w:rsidRPr="00A81526">
        <w:rPr>
          <w:rFonts w:ascii="ＭＳ 明朝" w:eastAsia="ＭＳ 明朝" w:hAnsi="ＭＳ 明朝" w:hint="eastAsia"/>
          <w:sz w:val="16"/>
          <w:szCs w:val="16"/>
        </w:rPr>
        <w:t xml:space="preserve">　※１滝沢市介護予防・日常生活支援総合事業の実施に関する規則における旧基準訪問サービスのことをいう。</w:t>
      </w:r>
    </w:p>
    <w:p w14:paraId="55AFAFA4" w14:textId="77777777" w:rsidR="002C770F" w:rsidRPr="00A81526" w:rsidRDefault="002C770F" w:rsidP="002C770F">
      <w:pPr>
        <w:spacing w:line="240" w:lineRule="exact"/>
        <w:rPr>
          <w:rFonts w:ascii="ＭＳ 明朝" w:eastAsia="ＭＳ 明朝" w:hAnsi="ＭＳ 明朝"/>
          <w:sz w:val="16"/>
          <w:szCs w:val="16"/>
        </w:rPr>
      </w:pPr>
      <w:r w:rsidRPr="00A81526">
        <w:rPr>
          <w:rFonts w:ascii="ＭＳ 明朝" w:eastAsia="ＭＳ 明朝" w:hAnsi="ＭＳ 明朝" w:hint="eastAsia"/>
          <w:sz w:val="16"/>
          <w:szCs w:val="16"/>
        </w:rPr>
        <w:t xml:space="preserve">　※２滝沢市介護予防・日常生活支援総合事業の実施に関する規則における旧基準通所サービスのことをいう。</w:t>
      </w:r>
    </w:p>
    <w:p w14:paraId="6C299C59" w14:textId="2DCEFA6C" w:rsidR="001B7155" w:rsidRDefault="001B7155" w:rsidP="00BC3BF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439FA166" w14:textId="26E09BA2" w:rsidR="001B7155" w:rsidRDefault="004D3620" w:rsidP="00BC3BF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="001B7155">
        <w:rPr>
          <w:rFonts w:ascii="ＭＳ 明朝" w:eastAsia="ＭＳ 明朝" w:hAnsi="ＭＳ 明朝" w:hint="eastAsia"/>
        </w:rPr>
        <w:t xml:space="preserve">　手続き方法</w:t>
      </w:r>
    </w:p>
    <w:p w14:paraId="48AB496E" w14:textId="473E0885" w:rsidR="001B7155" w:rsidRDefault="001B7155" w:rsidP="001B7155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332AD6">
        <w:rPr>
          <w:rFonts w:ascii="ＭＳ 明朝" w:eastAsia="ＭＳ 明朝" w:hAnsi="ＭＳ 明朝" w:hint="eastAsia"/>
        </w:rPr>
        <w:t>指定有効期間の短縮を希望する場合は、別添「指定有効期間の短縮申出書」を作成し、指定申請（更新）書類と併せて提出して</w:t>
      </w:r>
      <w:r w:rsidR="00332AD6">
        <w:rPr>
          <w:rFonts w:ascii="ＭＳ 明朝" w:eastAsia="ＭＳ 明朝" w:hAnsi="ＭＳ 明朝" w:hint="eastAsia"/>
        </w:rPr>
        <w:t>ください</w:t>
      </w:r>
      <w:r w:rsidR="00332AD6">
        <w:rPr>
          <w:rFonts w:ascii="ＭＳ 明朝" w:eastAsia="ＭＳ 明朝" w:hAnsi="ＭＳ 明朝" w:hint="eastAsia"/>
        </w:rPr>
        <w:t>。</w:t>
      </w:r>
    </w:p>
    <w:p w14:paraId="476F8D27" w14:textId="56F4C38E" w:rsidR="00887061" w:rsidRDefault="00887061">
      <w:pPr>
        <w:rPr>
          <w:rFonts w:ascii="ＭＳ 明朝" w:eastAsia="ＭＳ 明朝" w:hAnsi="ＭＳ 明朝"/>
        </w:rPr>
      </w:pPr>
    </w:p>
    <w:p w14:paraId="0FD615FA" w14:textId="73306464" w:rsidR="00BC3BF6" w:rsidRDefault="004D362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1B7155">
        <w:rPr>
          <w:rFonts w:ascii="ＭＳ 明朝" w:eastAsia="ＭＳ 明朝" w:hAnsi="ＭＳ 明朝" w:hint="eastAsia"/>
        </w:rPr>
        <w:t xml:space="preserve">　指定更新有効期限を合わせるメリット及びデメリット</w:t>
      </w:r>
    </w:p>
    <w:p w14:paraId="7F8EC251" w14:textId="04D859A3" w:rsidR="001B7155" w:rsidRDefault="001B715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【メリット】</w:t>
      </w:r>
    </w:p>
    <w:p w14:paraId="6B60DD2A" w14:textId="3ED60F2D" w:rsidR="001B7155" w:rsidRDefault="001B7155" w:rsidP="001B7155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・介護サービスと相当サービスの必要書類を一体的に作成することによる事務の簡素化。</w:t>
      </w:r>
    </w:p>
    <w:p w14:paraId="527D49D0" w14:textId="5F471B37" w:rsidR="001B7155" w:rsidRDefault="001B715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・指定更新時の把握が容易になる。</w:t>
      </w:r>
    </w:p>
    <w:p w14:paraId="7983FBE0" w14:textId="208EF1C8" w:rsidR="001B7155" w:rsidRDefault="001B715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【デメリット】</w:t>
      </w:r>
    </w:p>
    <w:p w14:paraId="39089F15" w14:textId="1DFA5516" w:rsidR="001B7155" w:rsidRDefault="001B715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・初回に限り、相当サービスの指定有効期間が短くなる。</w:t>
      </w:r>
    </w:p>
    <w:p w14:paraId="15B72607" w14:textId="77777777" w:rsidR="001B7155" w:rsidRDefault="001B7155">
      <w:pPr>
        <w:rPr>
          <w:rFonts w:ascii="ＭＳ 明朝" w:eastAsia="ＭＳ 明朝" w:hAnsi="ＭＳ 明朝"/>
        </w:rPr>
      </w:pPr>
    </w:p>
    <w:p w14:paraId="49112401" w14:textId="60B4981A" w:rsidR="004D3620" w:rsidRDefault="004D3620" w:rsidP="004D362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指定更新有効期限を合わせる場合の例</w:t>
      </w:r>
    </w:p>
    <w:p w14:paraId="319F1F38" w14:textId="77777777" w:rsidR="004D3620" w:rsidRDefault="004D3620" w:rsidP="004D362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別添イメージ図のとおり</w:t>
      </w:r>
    </w:p>
    <w:p w14:paraId="173EE94D" w14:textId="183886DD" w:rsidR="001B7155" w:rsidRPr="004D3620" w:rsidRDefault="001B7155">
      <w:pPr>
        <w:rPr>
          <w:rFonts w:ascii="ＭＳ 明朝" w:eastAsia="ＭＳ 明朝" w:hAnsi="ＭＳ 明朝"/>
        </w:rPr>
      </w:pPr>
    </w:p>
    <w:p w14:paraId="167290CB" w14:textId="77777777" w:rsidR="00BC3BF6" w:rsidRPr="00BC3BF6" w:rsidRDefault="00BC3BF6">
      <w:pPr>
        <w:rPr>
          <w:rFonts w:ascii="ＭＳ 明朝" w:eastAsia="ＭＳ 明朝" w:hAnsi="ＭＳ 明朝"/>
        </w:rPr>
      </w:pPr>
    </w:p>
    <w:sectPr w:rsidR="00BC3BF6" w:rsidRPr="00BC3BF6" w:rsidSect="00F366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C9057" w14:textId="77777777" w:rsidR="002C770F" w:rsidRDefault="002C770F" w:rsidP="002C770F">
      <w:r>
        <w:separator/>
      </w:r>
    </w:p>
  </w:endnote>
  <w:endnote w:type="continuationSeparator" w:id="0">
    <w:p w14:paraId="5BC0FC45" w14:textId="77777777" w:rsidR="002C770F" w:rsidRDefault="002C770F" w:rsidP="002C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C6694" w14:textId="77777777" w:rsidR="002C770F" w:rsidRDefault="002C770F" w:rsidP="002C770F">
      <w:r>
        <w:separator/>
      </w:r>
    </w:p>
  </w:footnote>
  <w:footnote w:type="continuationSeparator" w:id="0">
    <w:p w14:paraId="094A966F" w14:textId="77777777" w:rsidR="002C770F" w:rsidRDefault="002C770F" w:rsidP="002C7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615"/>
    <w:rsid w:val="0018393B"/>
    <w:rsid w:val="001B7155"/>
    <w:rsid w:val="00214864"/>
    <w:rsid w:val="002C770F"/>
    <w:rsid w:val="002F7C19"/>
    <w:rsid w:val="00332AD6"/>
    <w:rsid w:val="004C6675"/>
    <w:rsid w:val="004D3620"/>
    <w:rsid w:val="004D796F"/>
    <w:rsid w:val="004F15EA"/>
    <w:rsid w:val="00615AF5"/>
    <w:rsid w:val="006828BE"/>
    <w:rsid w:val="00785A02"/>
    <w:rsid w:val="007E5F58"/>
    <w:rsid w:val="00887061"/>
    <w:rsid w:val="0094002E"/>
    <w:rsid w:val="00946C12"/>
    <w:rsid w:val="009E2B1E"/>
    <w:rsid w:val="00AB7E42"/>
    <w:rsid w:val="00AE3DCA"/>
    <w:rsid w:val="00B45685"/>
    <w:rsid w:val="00BC3BF6"/>
    <w:rsid w:val="00D83925"/>
    <w:rsid w:val="00EB5A71"/>
    <w:rsid w:val="00F3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CB2FFA"/>
  <w15:chartTrackingRefBased/>
  <w15:docId w15:val="{7ACEBDEB-079B-4358-9A46-C9930129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7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770F"/>
  </w:style>
  <w:style w:type="paragraph" w:styleId="a5">
    <w:name w:val="footer"/>
    <w:basedOn w:val="a"/>
    <w:link w:val="a6"/>
    <w:uiPriority w:val="99"/>
    <w:unhideWhenUsed/>
    <w:rsid w:val="002C77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7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 畠山　佐季</dc:creator>
  <cp:keywords/>
  <dc:description/>
  <cp:lastModifiedBy>は 畠山　佐季</cp:lastModifiedBy>
  <cp:revision>15</cp:revision>
  <cp:lastPrinted>2023-07-25T04:03:00Z</cp:lastPrinted>
  <dcterms:created xsi:type="dcterms:W3CDTF">2023-07-18T05:54:00Z</dcterms:created>
  <dcterms:modified xsi:type="dcterms:W3CDTF">2024-01-05T07:01:00Z</dcterms:modified>
</cp:coreProperties>
</file>